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F7" w:rsidRDefault="00AE30F7" w:rsidP="00AE30F7">
      <w:pPr>
        <w:pStyle w:val="a3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Два мира есть у человека –</w:t>
      </w:r>
    </w:p>
    <w:p w:rsidR="00AE30F7" w:rsidRDefault="00AE30F7" w:rsidP="00AE30F7">
      <w:pPr>
        <w:pStyle w:val="a3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Один, который нас творил,</w:t>
      </w:r>
    </w:p>
    <w:p w:rsidR="00AE30F7" w:rsidRDefault="00AE30F7" w:rsidP="00AE30F7">
      <w:pPr>
        <w:pStyle w:val="a3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Другой</w:t>
      </w:r>
      <w:proofErr w:type="gramEnd"/>
      <w:r>
        <w:rPr>
          <w:rFonts w:ascii="Times New Roman" w:hAnsi="Times New Roman" w:cs="Times New Roman"/>
          <w:sz w:val="26"/>
          <w:szCs w:val="26"/>
        </w:rPr>
        <w:t>, который мы от века</w:t>
      </w:r>
    </w:p>
    <w:p w:rsidR="00AE30F7" w:rsidRDefault="00AE30F7" w:rsidP="00AE30F7">
      <w:pPr>
        <w:pStyle w:val="a3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Творим по мере наших сил.</w:t>
      </w:r>
    </w:p>
    <w:p w:rsidR="00AE30F7" w:rsidRDefault="00AE30F7" w:rsidP="00AE30F7">
      <w:pPr>
        <w:pStyle w:val="a3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Н. Заболоцкий</w:t>
      </w:r>
    </w:p>
    <w:p w:rsidR="002B508E" w:rsidRDefault="00AF2D50" w:rsidP="00612C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EB0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10.03.2020</w:t>
      </w:r>
      <w:r w:rsidRPr="00F829CF">
        <w:rPr>
          <w:rFonts w:ascii="Times New Roman" w:hAnsi="Times New Roman" w:cs="Times New Roman"/>
          <w:sz w:val="26"/>
          <w:szCs w:val="26"/>
        </w:rPr>
        <w:t xml:space="preserve"> по 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F829C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829CF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F04EB0">
        <w:rPr>
          <w:rFonts w:ascii="Times New Roman" w:hAnsi="Times New Roman" w:cs="Times New Roman"/>
          <w:sz w:val="26"/>
          <w:szCs w:val="26"/>
        </w:rPr>
        <w:t xml:space="preserve"> в ФКП образовательном учреждении № 255 был проведен </w:t>
      </w:r>
      <w:r>
        <w:rPr>
          <w:rFonts w:ascii="Times New Roman" w:hAnsi="Times New Roman" w:cs="Times New Roman"/>
          <w:sz w:val="26"/>
          <w:szCs w:val="26"/>
        </w:rPr>
        <w:t xml:space="preserve">ежегодный </w:t>
      </w:r>
      <w:r w:rsidRPr="00F04EB0">
        <w:rPr>
          <w:rFonts w:ascii="Times New Roman" w:hAnsi="Times New Roman" w:cs="Times New Roman"/>
          <w:sz w:val="26"/>
          <w:szCs w:val="26"/>
        </w:rPr>
        <w:t>конкурс проф</w:t>
      </w:r>
      <w:r>
        <w:rPr>
          <w:rFonts w:ascii="Times New Roman" w:hAnsi="Times New Roman" w:cs="Times New Roman"/>
          <w:sz w:val="26"/>
          <w:szCs w:val="26"/>
        </w:rPr>
        <w:t xml:space="preserve">ессионального </w:t>
      </w:r>
      <w:r w:rsidRPr="00F04EB0">
        <w:rPr>
          <w:rFonts w:ascii="Times New Roman" w:hAnsi="Times New Roman" w:cs="Times New Roman"/>
          <w:sz w:val="26"/>
          <w:szCs w:val="26"/>
        </w:rPr>
        <w:t>мастерства «Лучший по профессии»</w:t>
      </w:r>
      <w:r>
        <w:rPr>
          <w:rFonts w:ascii="Times New Roman" w:hAnsi="Times New Roman" w:cs="Times New Roman"/>
          <w:sz w:val="26"/>
          <w:szCs w:val="26"/>
        </w:rPr>
        <w:t>.</w:t>
      </w:r>
      <w:r w:rsidR="002B508E" w:rsidRPr="002B5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08E" w:rsidRDefault="002B508E" w:rsidP="00612C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752">
        <w:rPr>
          <w:rFonts w:ascii="Times New Roman" w:hAnsi="Times New Roman" w:cs="Times New Roman"/>
          <w:sz w:val="28"/>
          <w:szCs w:val="28"/>
        </w:rPr>
        <w:t>Конкурс профессионального мастерства «Лучший по профессии</w:t>
      </w:r>
      <w:r>
        <w:rPr>
          <w:rFonts w:ascii="Times New Roman" w:hAnsi="Times New Roman" w:cs="Times New Roman"/>
          <w:sz w:val="28"/>
          <w:szCs w:val="28"/>
        </w:rPr>
        <w:t>» проводится с целью повышения качества профессионального обучения, пропаганды профессий и специальностей профессионального образования, совершенствования форм, методов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оизводственного  обучения.</w:t>
      </w:r>
    </w:p>
    <w:p w:rsidR="002B508E" w:rsidRDefault="002B508E" w:rsidP="00612C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 на подготовку обучающихся к самостоятельной трудовой жизни в современных условиях рыночной экономики.</w:t>
      </w:r>
      <w:r w:rsidRPr="002B50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B508E" w:rsidRDefault="002B508E" w:rsidP="00612C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конкурса: повышение качества подготовки молодых специалистов; повышение уровня практического обучения, оценка и повышение уровня профессиональной подготовленности выпускников, развитие общих и профессиональных компетенций обучающихся; умение применять полученные знания по теоретическому обучению на практике: создание системы поддержки талантливых обучающихся.</w:t>
      </w:r>
    </w:p>
    <w:p w:rsidR="00981154" w:rsidRDefault="00AF2D50" w:rsidP="00612CB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конкурсе приняли участие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из </w:t>
      </w:r>
      <w:r w:rsidR="0098115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групп</w:t>
      </w:r>
      <w:r w:rsidR="00F04EB0" w:rsidRPr="00F04EB0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следующим </w:t>
      </w:r>
      <w:r w:rsidR="00F04EB0" w:rsidRPr="00F04EB0">
        <w:rPr>
          <w:rFonts w:ascii="Times New Roman" w:hAnsi="Times New Roman" w:cs="Times New Roman"/>
          <w:sz w:val="26"/>
          <w:szCs w:val="26"/>
        </w:rPr>
        <w:t xml:space="preserve">специальностям: </w:t>
      </w:r>
      <w:r w:rsidR="003E01EC">
        <w:rPr>
          <w:rFonts w:ascii="Times New Roman" w:hAnsi="Times New Roman" w:cs="Times New Roman"/>
          <w:sz w:val="26"/>
          <w:szCs w:val="26"/>
        </w:rPr>
        <w:t>«</w:t>
      </w:r>
      <w:r w:rsidR="00981154" w:rsidRPr="00F04EB0">
        <w:rPr>
          <w:rFonts w:ascii="Times New Roman" w:hAnsi="Times New Roman" w:cs="Times New Roman"/>
          <w:sz w:val="26"/>
          <w:szCs w:val="26"/>
        </w:rPr>
        <w:t>Мастер отделочных строительных работ</w:t>
      </w:r>
      <w:r w:rsidR="003E01EC">
        <w:rPr>
          <w:rFonts w:ascii="Times New Roman" w:hAnsi="Times New Roman" w:cs="Times New Roman"/>
          <w:sz w:val="26"/>
          <w:szCs w:val="26"/>
        </w:rPr>
        <w:t>»</w:t>
      </w:r>
      <w:r w:rsidR="00981154" w:rsidRPr="00F04EB0">
        <w:rPr>
          <w:rFonts w:ascii="Times New Roman" w:hAnsi="Times New Roman" w:cs="Times New Roman"/>
          <w:sz w:val="26"/>
          <w:szCs w:val="26"/>
        </w:rPr>
        <w:t xml:space="preserve">, </w:t>
      </w:r>
      <w:r w:rsidR="003E01EC">
        <w:rPr>
          <w:rFonts w:ascii="Times New Roman" w:hAnsi="Times New Roman" w:cs="Times New Roman"/>
          <w:sz w:val="26"/>
          <w:szCs w:val="26"/>
        </w:rPr>
        <w:t>«Оператор швейного оборудовани</w:t>
      </w:r>
      <w:r w:rsidR="00981154">
        <w:rPr>
          <w:rFonts w:ascii="Times New Roman" w:hAnsi="Times New Roman" w:cs="Times New Roman"/>
          <w:sz w:val="26"/>
          <w:szCs w:val="26"/>
        </w:rPr>
        <w:t>я</w:t>
      </w:r>
      <w:r w:rsidR="003E01EC">
        <w:rPr>
          <w:rFonts w:ascii="Times New Roman" w:hAnsi="Times New Roman" w:cs="Times New Roman"/>
          <w:sz w:val="26"/>
          <w:szCs w:val="26"/>
        </w:rPr>
        <w:t>»,</w:t>
      </w:r>
      <w:r w:rsidR="00B70022">
        <w:rPr>
          <w:rFonts w:ascii="Times New Roman" w:hAnsi="Times New Roman" w:cs="Times New Roman"/>
          <w:sz w:val="26"/>
          <w:szCs w:val="26"/>
        </w:rPr>
        <w:t xml:space="preserve"> </w:t>
      </w:r>
      <w:r w:rsidR="003E01E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F04EB0" w:rsidRPr="00F04EB0">
        <w:rPr>
          <w:rFonts w:ascii="Times New Roman" w:hAnsi="Times New Roman" w:cs="Times New Roman"/>
          <w:sz w:val="26"/>
          <w:szCs w:val="26"/>
        </w:rPr>
        <w:t>Электрогаз</w:t>
      </w:r>
      <w:r w:rsidR="003E01EC">
        <w:rPr>
          <w:rFonts w:ascii="Times New Roman" w:hAnsi="Times New Roman" w:cs="Times New Roman"/>
          <w:sz w:val="26"/>
          <w:szCs w:val="26"/>
        </w:rPr>
        <w:t>о</w:t>
      </w:r>
      <w:r w:rsidR="00F04EB0" w:rsidRPr="00F04EB0">
        <w:rPr>
          <w:rFonts w:ascii="Times New Roman" w:hAnsi="Times New Roman" w:cs="Times New Roman"/>
          <w:sz w:val="26"/>
          <w:szCs w:val="26"/>
        </w:rPr>
        <w:t>сва</w:t>
      </w:r>
      <w:r w:rsidR="003E01EC">
        <w:rPr>
          <w:rFonts w:ascii="Times New Roman" w:hAnsi="Times New Roman" w:cs="Times New Roman"/>
          <w:sz w:val="26"/>
          <w:szCs w:val="26"/>
        </w:rPr>
        <w:t>рщик</w:t>
      </w:r>
      <w:proofErr w:type="spellEnd"/>
      <w:r w:rsidR="003E01EC">
        <w:rPr>
          <w:rFonts w:ascii="Times New Roman" w:hAnsi="Times New Roman" w:cs="Times New Roman"/>
          <w:sz w:val="26"/>
          <w:szCs w:val="26"/>
        </w:rPr>
        <w:t>»,</w:t>
      </w:r>
      <w:r w:rsidR="00F04EB0" w:rsidRPr="00F04EB0">
        <w:rPr>
          <w:rFonts w:ascii="Times New Roman" w:hAnsi="Times New Roman" w:cs="Times New Roman"/>
          <w:sz w:val="26"/>
          <w:szCs w:val="26"/>
        </w:rPr>
        <w:t xml:space="preserve"> </w:t>
      </w:r>
      <w:r w:rsidR="003E01EC">
        <w:rPr>
          <w:rFonts w:ascii="Times New Roman" w:hAnsi="Times New Roman" w:cs="Times New Roman"/>
          <w:sz w:val="26"/>
          <w:szCs w:val="26"/>
        </w:rPr>
        <w:t>«</w:t>
      </w:r>
      <w:r w:rsidR="00981154" w:rsidRPr="00F04EB0">
        <w:rPr>
          <w:rFonts w:ascii="Times New Roman" w:hAnsi="Times New Roman" w:cs="Times New Roman"/>
          <w:sz w:val="26"/>
          <w:szCs w:val="26"/>
        </w:rPr>
        <w:t xml:space="preserve">Электромонтер по ремонту и </w:t>
      </w:r>
      <w:r w:rsidR="003E01EC">
        <w:rPr>
          <w:rFonts w:ascii="Times New Roman" w:hAnsi="Times New Roman" w:cs="Times New Roman"/>
          <w:sz w:val="26"/>
          <w:szCs w:val="26"/>
        </w:rPr>
        <w:t>обслуживанию электрооборудовании»</w:t>
      </w:r>
      <w:r w:rsidR="00981154" w:rsidRPr="00F04EB0">
        <w:rPr>
          <w:rFonts w:ascii="Times New Roman" w:hAnsi="Times New Roman" w:cs="Times New Roman"/>
          <w:sz w:val="26"/>
          <w:szCs w:val="26"/>
        </w:rPr>
        <w:t>,</w:t>
      </w:r>
      <w:r w:rsidR="00981154">
        <w:rPr>
          <w:rFonts w:ascii="Times New Roman" w:hAnsi="Times New Roman" w:cs="Times New Roman"/>
          <w:sz w:val="26"/>
          <w:szCs w:val="26"/>
        </w:rPr>
        <w:t xml:space="preserve"> </w:t>
      </w:r>
      <w:r w:rsidR="003E01EC">
        <w:rPr>
          <w:rFonts w:ascii="Times New Roman" w:hAnsi="Times New Roman" w:cs="Times New Roman"/>
          <w:sz w:val="26"/>
          <w:szCs w:val="26"/>
        </w:rPr>
        <w:t>«</w:t>
      </w:r>
      <w:r w:rsidR="00981154">
        <w:rPr>
          <w:rFonts w:ascii="Times New Roman" w:hAnsi="Times New Roman" w:cs="Times New Roman"/>
          <w:sz w:val="26"/>
          <w:szCs w:val="26"/>
        </w:rPr>
        <w:t>Повар</w:t>
      </w:r>
      <w:r w:rsidR="003E01EC">
        <w:rPr>
          <w:rFonts w:ascii="Times New Roman" w:hAnsi="Times New Roman" w:cs="Times New Roman"/>
          <w:sz w:val="26"/>
          <w:szCs w:val="26"/>
        </w:rPr>
        <w:t>»</w:t>
      </w:r>
      <w:r w:rsidR="00981154">
        <w:rPr>
          <w:rFonts w:ascii="Times New Roman" w:hAnsi="Times New Roman" w:cs="Times New Roman"/>
          <w:sz w:val="26"/>
          <w:szCs w:val="26"/>
        </w:rPr>
        <w:t xml:space="preserve">, </w:t>
      </w:r>
      <w:r w:rsidR="003E01EC">
        <w:rPr>
          <w:rFonts w:ascii="Times New Roman" w:hAnsi="Times New Roman" w:cs="Times New Roman"/>
          <w:sz w:val="26"/>
          <w:szCs w:val="26"/>
        </w:rPr>
        <w:t>«</w:t>
      </w:r>
      <w:r w:rsidR="00981154">
        <w:rPr>
          <w:rFonts w:ascii="Times New Roman" w:hAnsi="Times New Roman" w:cs="Times New Roman"/>
          <w:sz w:val="26"/>
          <w:szCs w:val="26"/>
        </w:rPr>
        <w:t>Каменщик</w:t>
      </w:r>
      <w:r w:rsidR="003E01EC">
        <w:rPr>
          <w:rFonts w:ascii="Times New Roman" w:hAnsi="Times New Roman" w:cs="Times New Roman"/>
          <w:sz w:val="26"/>
          <w:szCs w:val="26"/>
        </w:rPr>
        <w:t>»</w:t>
      </w:r>
      <w:r w:rsidR="00981154">
        <w:rPr>
          <w:rFonts w:ascii="Times New Roman" w:hAnsi="Times New Roman" w:cs="Times New Roman"/>
          <w:sz w:val="26"/>
          <w:szCs w:val="26"/>
        </w:rPr>
        <w:t>,</w:t>
      </w:r>
      <w:r w:rsidR="00981154" w:rsidRPr="00F04EB0">
        <w:rPr>
          <w:rFonts w:ascii="Times New Roman" w:hAnsi="Times New Roman" w:cs="Times New Roman"/>
          <w:sz w:val="26"/>
          <w:szCs w:val="26"/>
        </w:rPr>
        <w:t xml:space="preserve"> </w:t>
      </w:r>
      <w:r w:rsidR="003E01EC">
        <w:rPr>
          <w:rFonts w:ascii="Times New Roman" w:hAnsi="Times New Roman" w:cs="Times New Roman"/>
          <w:sz w:val="26"/>
          <w:szCs w:val="26"/>
        </w:rPr>
        <w:t>«</w:t>
      </w:r>
      <w:r w:rsidR="00F04EB0" w:rsidRPr="00F04EB0">
        <w:rPr>
          <w:rFonts w:ascii="Times New Roman" w:hAnsi="Times New Roman" w:cs="Times New Roman"/>
          <w:sz w:val="26"/>
          <w:szCs w:val="26"/>
        </w:rPr>
        <w:t>Столяр строительный</w:t>
      </w:r>
      <w:r w:rsidR="003E01EC">
        <w:rPr>
          <w:rFonts w:ascii="Times New Roman" w:hAnsi="Times New Roman" w:cs="Times New Roman"/>
          <w:sz w:val="26"/>
          <w:szCs w:val="26"/>
        </w:rPr>
        <w:t>»</w:t>
      </w:r>
      <w:r w:rsidR="00F04EB0">
        <w:rPr>
          <w:rFonts w:ascii="Times New Roman" w:hAnsi="Times New Roman" w:cs="Times New Roman"/>
          <w:sz w:val="26"/>
          <w:szCs w:val="26"/>
        </w:rPr>
        <w:t>,</w:t>
      </w:r>
      <w:r w:rsidR="00F04EB0" w:rsidRPr="00F04EB0">
        <w:rPr>
          <w:rFonts w:ascii="Times New Roman" w:hAnsi="Times New Roman" w:cs="Times New Roman"/>
          <w:sz w:val="26"/>
          <w:szCs w:val="26"/>
        </w:rPr>
        <w:t xml:space="preserve"> </w:t>
      </w:r>
      <w:r w:rsidR="003E01EC">
        <w:rPr>
          <w:rFonts w:ascii="Times New Roman" w:hAnsi="Times New Roman" w:cs="Times New Roman"/>
          <w:sz w:val="26"/>
          <w:szCs w:val="26"/>
        </w:rPr>
        <w:t>«</w:t>
      </w:r>
      <w:r w:rsidR="00F04EB0" w:rsidRPr="00F04EB0">
        <w:rPr>
          <w:rFonts w:ascii="Times New Roman" w:hAnsi="Times New Roman" w:cs="Times New Roman"/>
          <w:sz w:val="26"/>
          <w:szCs w:val="26"/>
        </w:rPr>
        <w:t>Пекарь</w:t>
      </w:r>
      <w:r w:rsidR="003E01EC">
        <w:rPr>
          <w:rFonts w:ascii="Times New Roman" w:hAnsi="Times New Roman" w:cs="Times New Roman"/>
          <w:sz w:val="26"/>
          <w:szCs w:val="26"/>
        </w:rPr>
        <w:t>»</w:t>
      </w:r>
      <w:r w:rsidR="00655800">
        <w:rPr>
          <w:rFonts w:ascii="Times New Roman" w:hAnsi="Times New Roman" w:cs="Times New Roman"/>
          <w:sz w:val="26"/>
          <w:szCs w:val="26"/>
        </w:rPr>
        <w:t>, в</w:t>
      </w:r>
      <w:r w:rsidR="008C0AB0">
        <w:rPr>
          <w:rFonts w:ascii="Times New Roman" w:hAnsi="Times New Roman" w:cs="Times New Roman"/>
          <w:sz w:val="26"/>
          <w:szCs w:val="26"/>
        </w:rPr>
        <w:t xml:space="preserve">сего </w:t>
      </w:r>
      <w:r w:rsidR="00655800">
        <w:rPr>
          <w:rFonts w:ascii="Times New Roman" w:hAnsi="Times New Roman" w:cs="Times New Roman"/>
          <w:sz w:val="26"/>
          <w:szCs w:val="26"/>
        </w:rPr>
        <w:t>-</w:t>
      </w:r>
      <w:r w:rsidR="00F04EB0" w:rsidRPr="00F04EB0">
        <w:rPr>
          <w:rFonts w:ascii="Times New Roman" w:hAnsi="Times New Roman" w:cs="Times New Roman"/>
          <w:sz w:val="26"/>
          <w:szCs w:val="26"/>
        </w:rPr>
        <w:t xml:space="preserve"> </w:t>
      </w:r>
      <w:r w:rsidR="00981154">
        <w:rPr>
          <w:rFonts w:ascii="Times New Roman" w:hAnsi="Times New Roman" w:cs="Times New Roman"/>
          <w:sz w:val="26"/>
          <w:szCs w:val="26"/>
        </w:rPr>
        <w:t>47</w:t>
      </w:r>
      <w:r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981154" w:rsidRDefault="00981154" w:rsidP="00612CB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участники конкурса проходили проверку теоретических знаний и выполняли практическое задание. Общий результат складывался из оценок составляющих его элементов</w:t>
      </w:r>
      <w:r w:rsidR="008C0AB0">
        <w:rPr>
          <w:rFonts w:ascii="Times New Roman" w:hAnsi="Times New Roman" w:cs="Times New Roman"/>
          <w:sz w:val="26"/>
          <w:szCs w:val="26"/>
        </w:rPr>
        <w:t xml:space="preserve">: организация рабочего места, соблюдение правил </w:t>
      </w:r>
      <w:proofErr w:type="spellStart"/>
      <w:r w:rsidR="008C0AB0">
        <w:rPr>
          <w:rFonts w:ascii="Times New Roman" w:hAnsi="Times New Roman" w:cs="Times New Roman"/>
          <w:sz w:val="26"/>
          <w:szCs w:val="26"/>
        </w:rPr>
        <w:t>ОТиТБ</w:t>
      </w:r>
      <w:proofErr w:type="spellEnd"/>
      <w:r w:rsidR="008C0AB0">
        <w:rPr>
          <w:rFonts w:ascii="Times New Roman" w:hAnsi="Times New Roman" w:cs="Times New Roman"/>
          <w:sz w:val="26"/>
          <w:szCs w:val="26"/>
        </w:rPr>
        <w:t>, оценка качества изделия, соблюдение технологической последовательности.</w:t>
      </w:r>
    </w:p>
    <w:p w:rsidR="003949B6" w:rsidRDefault="00AF2D50" w:rsidP="00612CB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Группу № 2-19 «Оператор швейного оборудования» на конкурсе представили 5 участников. </w:t>
      </w:r>
      <w:r w:rsidR="00655800">
        <w:rPr>
          <w:rFonts w:ascii="Times New Roman" w:hAnsi="Times New Roman" w:cs="Times New Roman"/>
          <w:sz w:val="26"/>
          <w:szCs w:val="26"/>
        </w:rPr>
        <w:t xml:space="preserve">Свое профессиональное мастерство конкурсанты продемонстрировали в пошиве мужских </w:t>
      </w:r>
      <w:r>
        <w:rPr>
          <w:rFonts w:ascii="Times New Roman" w:hAnsi="Times New Roman" w:cs="Times New Roman"/>
          <w:sz w:val="26"/>
          <w:szCs w:val="26"/>
        </w:rPr>
        <w:t>трус</w:t>
      </w:r>
      <w:r w:rsidR="00655800">
        <w:rPr>
          <w:rFonts w:ascii="Times New Roman" w:hAnsi="Times New Roman" w:cs="Times New Roman"/>
          <w:sz w:val="26"/>
          <w:szCs w:val="26"/>
        </w:rPr>
        <w:t xml:space="preserve">ов. </w:t>
      </w:r>
      <w:r w:rsidR="001B3FBA">
        <w:rPr>
          <w:rFonts w:ascii="Times New Roman" w:hAnsi="Times New Roman" w:cs="Times New Roman"/>
          <w:sz w:val="26"/>
          <w:szCs w:val="26"/>
        </w:rPr>
        <w:t xml:space="preserve">Сложность заключалась в том, что конкурсанты по профессии «Оператор швейного оборудования» должны были в одиночку пошить предложенное изделие: от подготовки ткани и раскроя до окончательной ВТО изделия. Для этого необходимо владеть всеми необходимыми навыками всех производственных операций, уметь пользоваться специализированным оборудованием. </w:t>
      </w:r>
    </w:p>
    <w:p w:rsidR="00612CB0" w:rsidRDefault="003949B6" w:rsidP="00612CB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определения качества сшитого изделия была организована группа ОТК (отдела технического контроля), которая определяла качество изделий по таблицам «Показатели  качества», «Факторы качества»</w:t>
      </w:r>
      <w:r w:rsidR="00612CB0">
        <w:rPr>
          <w:rFonts w:ascii="Times New Roman" w:hAnsi="Times New Roman" w:cs="Times New Roman"/>
          <w:sz w:val="26"/>
          <w:szCs w:val="26"/>
        </w:rPr>
        <w:t>.</w:t>
      </w:r>
      <w:r w:rsidR="00AE30F7">
        <w:rPr>
          <w:rFonts w:ascii="Times New Roman" w:hAnsi="Times New Roman" w:cs="Times New Roman"/>
          <w:sz w:val="26"/>
          <w:szCs w:val="26"/>
        </w:rPr>
        <w:t xml:space="preserve"> </w:t>
      </w:r>
      <w:r w:rsidR="00612CB0">
        <w:rPr>
          <w:rFonts w:ascii="Times New Roman" w:hAnsi="Times New Roman" w:cs="Times New Roman"/>
          <w:sz w:val="26"/>
          <w:szCs w:val="26"/>
        </w:rPr>
        <w:t xml:space="preserve">Исходя из </w:t>
      </w:r>
      <w:proofErr w:type="gramStart"/>
      <w:r w:rsidR="00612CB0">
        <w:rPr>
          <w:rFonts w:ascii="Times New Roman" w:hAnsi="Times New Roman" w:cs="Times New Roman"/>
          <w:sz w:val="26"/>
          <w:szCs w:val="26"/>
        </w:rPr>
        <w:t>сведений</w:t>
      </w:r>
      <w:proofErr w:type="gramEnd"/>
      <w:r w:rsidR="00612CB0">
        <w:rPr>
          <w:rFonts w:ascii="Times New Roman" w:hAnsi="Times New Roman" w:cs="Times New Roman"/>
          <w:sz w:val="26"/>
          <w:szCs w:val="26"/>
        </w:rPr>
        <w:t xml:space="preserve"> составленных по этой таблице, был выявлен призер.</w:t>
      </w:r>
      <w:r w:rsidR="00612CB0" w:rsidRPr="00612C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2CB0" w:rsidRDefault="00612CB0" w:rsidP="00612CB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Все участники с работой справились, а лучшим стал Евгений М.. В целом участники показали владение не то</w:t>
      </w:r>
      <w:r w:rsidRPr="00C95BBF">
        <w:rPr>
          <w:rFonts w:ascii="Times New Roman" w:hAnsi="Times New Roman" w:cs="Times New Roman"/>
          <w:sz w:val="26"/>
          <w:szCs w:val="26"/>
        </w:rPr>
        <w:t>льк</w:t>
      </w:r>
      <w:r>
        <w:rPr>
          <w:rFonts w:ascii="Times New Roman" w:hAnsi="Times New Roman" w:cs="Times New Roman"/>
          <w:sz w:val="26"/>
          <w:szCs w:val="26"/>
        </w:rPr>
        <w:t xml:space="preserve">о навыками работы на швейном оборудовании, но и терминологией. </w:t>
      </w:r>
    </w:p>
    <w:p w:rsidR="008C0AB0" w:rsidRPr="00F04EB0" w:rsidRDefault="008C0AB0" w:rsidP="00612CB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конкурса закрепили профессиональные умения, получили хороший эмоциональный заряд. Всем участникам</w:t>
      </w:r>
      <w:r w:rsidRPr="00B64B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вручены</w:t>
      </w:r>
      <w:r w:rsidRPr="009D6D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Грамоты и Благодарности</w:t>
      </w:r>
      <w:r w:rsidRPr="00B64B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вложения в личное дело, а занявшим призовые места дополнительно вручены сладкие подарки.</w:t>
      </w:r>
    </w:p>
    <w:p w:rsidR="00C95BBF" w:rsidRDefault="00D712FC" w:rsidP="00C95B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Мастер </w:t>
      </w:r>
      <w:r w:rsidR="00C95BBF">
        <w:rPr>
          <w:rFonts w:ascii="Times New Roman" w:hAnsi="Times New Roman" w:cs="Times New Roman"/>
          <w:sz w:val="26"/>
          <w:szCs w:val="26"/>
        </w:rPr>
        <w:t>производственного обучения</w:t>
      </w:r>
    </w:p>
    <w:p w:rsidR="00C95BBF" w:rsidRDefault="00C95BBF" w:rsidP="00C95B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высшей квалификационной категории</w:t>
      </w:r>
    </w:p>
    <w:p w:rsidR="00C95BBF" w:rsidRDefault="00C95BBF" w:rsidP="00C95B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профессии «Оператор швейного оборудования»</w:t>
      </w:r>
    </w:p>
    <w:p w:rsidR="009D6D7F" w:rsidRPr="00F04EB0" w:rsidRDefault="00D712FC" w:rsidP="00C95B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Кадочникова И.Н.</w:t>
      </w:r>
    </w:p>
    <w:sectPr w:rsidR="009D6D7F" w:rsidRPr="00F04EB0" w:rsidSect="0066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04EB0"/>
    <w:rsid w:val="001B3FBA"/>
    <w:rsid w:val="001F2AC4"/>
    <w:rsid w:val="002B508E"/>
    <w:rsid w:val="003949B6"/>
    <w:rsid w:val="003E01EC"/>
    <w:rsid w:val="0045432F"/>
    <w:rsid w:val="00515FBE"/>
    <w:rsid w:val="00612CB0"/>
    <w:rsid w:val="00655800"/>
    <w:rsid w:val="0066561A"/>
    <w:rsid w:val="008C0AB0"/>
    <w:rsid w:val="00981154"/>
    <w:rsid w:val="009D6D7F"/>
    <w:rsid w:val="00AE30F7"/>
    <w:rsid w:val="00AF2D50"/>
    <w:rsid w:val="00B64BF2"/>
    <w:rsid w:val="00B70022"/>
    <w:rsid w:val="00C95BBF"/>
    <w:rsid w:val="00D712FC"/>
    <w:rsid w:val="00F04EB0"/>
    <w:rsid w:val="00F829CF"/>
    <w:rsid w:val="00F9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08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12</cp:revision>
  <dcterms:created xsi:type="dcterms:W3CDTF">2018-02-21T10:11:00Z</dcterms:created>
  <dcterms:modified xsi:type="dcterms:W3CDTF">2020-03-24T06:40:00Z</dcterms:modified>
</cp:coreProperties>
</file>